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A8" w:rsidRP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u w:val="single"/>
        </w:rPr>
      </w:pPr>
      <w:r w:rsidRPr="006613A8">
        <w:rPr>
          <w:b/>
          <w:u w:val="single"/>
        </w:rPr>
        <w:t>Answers to Reaction Rates Practice</w:t>
      </w:r>
    </w:p>
    <w:p w:rsidR="006613A8" w:rsidRDefault="006613A8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03B2" w:rsidRDefault="006613A8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1.  </w:t>
      </w:r>
    </w:p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a)</w:t>
      </w:r>
      <w:r>
        <w:tab/>
      </w:r>
      <w:r>
        <w:rPr>
          <w:b/>
          <w:bCs/>
        </w:rPr>
        <w:t>Data Table</w:t>
      </w:r>
    </w:p>
    <w:p w:rsidR="006613A8" w:rsidRDefault="006613A8" w:rsidP="006613A8"/>
    <w:tbl>
      <w:tblPr>
        <w:tblW w:w="0" w:type="auto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48"/>
        <w:gridCol w:w="1748"/>
      </w:tblGrid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Time (min)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[I</w:t>
            </w:r>
            <w:r>
              <w:rPr>
                <w:vertAlign w:val="superscript"/>
              </w:rPr>
              <w:t>-</w:t>
            </w:r>
            <w:r>
              <w:t>] (</w:t>
            </w:r>
            <w:proofErr w:type="spellStart"/>
            <w:r>
              <w:t>mol</w:t>
            </w:r>
            <w:proofErr w:type="spellEnd"/>
            <w:r>
              <w:t>/L)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[I</w:t>
            </w:r>
            <w:r>
              <w:rPr>
                <w:vertAlign w:val="subscript"/>
              </w:rPr>
              <w:t>2</w:t>
            </w:r>
            <w:r>
              <w:t>] (</w:t>
            </w:r>
            <w:proofErr w:type="spellStart"/>
            <w:r>
              <w:t>mol</w:t>
            </w:r>
            <w:proofErr w:type="spellEnd"/>
            <w:r>
              <w:t>/L)</w:t>
            </w:r>
          </w:p>
        </w:tc>
      </w:tr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0.0800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0.2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0.0400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0.02</w:t>
            </w:r>
          </w:p>
        </w:tc>
      </w:tr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0.4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0.0200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0.03</w:t>
            </w:r>
          </w:p>
        </w:tc>
      </w:tr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0.6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0.0100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0.035</w:t>
            </w:r>
          </w:p>
        </w:tc>
      </w:tr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0.8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0.0050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0.0375</w:t>
            </w:r>
          </w:p>
        </w:tc>
      </w:tr>
      <w:tr w:rsidR="006613A8" w:rsidTr="00EB5897"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1.0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</w:pPr>
            <w:r>
              <w:t>0.0025</w:t>
            </w:r>
          </w:p>
        </w:tc>
        <w:tc>
          <w:tcPr>
            <w:tcW w:w="1748" w:type="dxa"/>
          </w:tcPr>
          <w:p w:rsidR="006613A8" w:rsidRDefault="006613A8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0.0387</w:t>
            </w:r>
          </w:p>
        </w:tc>
      </w:tr>
    </w:tbl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t>b)</w:t>
      </w:r>
      <w:r>
        <w:tab/>
      </w:r>
      <w:r>
        <w:rPr>
          <w:b/>
          <w:bCs/>
        </w:rPr>
        <w:t>Calculate the rate</w:t>
      </w:r>
    </w:p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6613A8" w:rsidRDefault="006613A8" w:rsidP="006613A8">
      <w:pPr>
        <w:ind w:left="706"/>
        <w:jc w:val="both"/>
      </w:pPr>
      <w:r>
        <w:t>Rate</w:t>
      </w:r>
      <w:r>
        <w:tab/>
        <w:t xml:space="preserve">= </w:t>
      </w:r>
      <w:r w:rsidRPr="00582035">
        <w:rPr>
          <w:position w:val="-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0.75pt" o:ole="">
            <v:imagedata r:id="rId4" o:title=""/>
          </v:shape>
          <o:OLEObject Type="Embed" ProgID="Equation.3" ShapeID="_x0000_i1025" DrawAspect="Content" ObjectID="_1486316793" r:id="rId5"/>
        </w:object>
      </w:r>
    </w:p>
    <w:p w:rsidR="006613A8" w:rsidRDefault="006613A8" w:rsidP="006613A8">
      <w:pPr>
        <w:ind w:left="1416"/>
        <w:jc w:val="both"/>
      </w:pPr>
      <w:r>
        <w:t xml:space="preserve">= 6.5 </w:t>
      </w:r>
      <w:r>
        <w:sym w:font="Symbol" w:char="F0B4"/>
      </w:r>
      <w:r>
        <w:t xml:space="preserve"> 10</w:t>
      </w:r>
      <w:r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  <w:r>
        <w:t>/L∙s</w:t>
      </w:r>
    </w:p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6613A8" w:rsidRDefault="006613A8" w:rsidP="006613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c)  Rate = </w:t>
      </w:r>
      <w:r w:rsidRPr="00582035">
        <w:rPr>
          <w:u w:val="single"/>
        </w:rPr>
        <w:t xml:space="preserve">(0.0375 – 0.03) </w:t>
      </w:r>
      <w:proofErr w:type="spellStart"/>
      <w:r w:rsidRPr="00582035">
        <w:rPr>
          <w:u w:val="single"/>
        </w:rPr>
        <w:t>mol</w:t>
      </w:r>
      <w:proofErr w:type="spellEnd"/>
      <w:r w:rsidRPr="00582035">
        <w:rPr>
          <w:u w:val="single"/>
        </w:rPr>
        <w:t>/L</w:t>
      </w:r>
    </w:p>
    <w:p w:rsidR="006613A8" w:rsidRDefault="006613A8" w:rsidP="006613A8">
      <w:r>
        <w:t xml:space="preserve">                             24 s</w:t>
      </w:r>
    </w:p>
    <w:p w:rsidR="006613A8" w:rsidRDefault="006613A8" w:rsidP="006613A8">
      <w:r>
        <w:t xml:space="preserve">                   = 3.1 </w:t>
      </w:r>
      <w:r>
        <w:sym w:font="Symbol" w:char="F0B4"/>
      </w:r>
      <w:r>
        <w:t xml:space="preserve"> 10</w:t>
      </w:r>
      <w:r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  <w:r>
        <w:t>/L∙s</w:t>
      </w:r>
    </w:p>
    <w:p w:rsidR="007803B2" w:rsidRDefault="007803B2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03B2" w:rsidRDefault="007803B2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03B2" w:rsidRDefault="007803B2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803B2">
        <w:rPr>
          <w:b/>
        </w:rPr>
        <w:t>2.</w:t>
      </w:r>
      <w:r>
        <w:t xml:space="preserve">  At 10 s, 0.53 moles of </w:t>
      </w:r>
      <w:proofErr w:type="gramStart"/>
      <w:r>
        <w:t>CO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is present.</w:t>
      </w:r>
    </w:p>
    <w:p w:rsidR="007803B2" w:rsidRDefault="007803B2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Repeat calculations for subsequent intervals.</w:t>
      </w:r>
    </w:p>
    <w:p w:rsidR="007803B2" w:rsidRDefault="007803B2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 following table summarizes the results.</w:t>
      </w:r>
    </w:p>
    <w:tbl>
      <w:tblPr>
        <w:tblW w:w="7990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60"/>
        <w:gridCol w:w="2040"/>
        <w:gridCol w:w="2280"/>
      </w:tblGrid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(s)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  <w:r>
              <w:rPr>
                <w:b/>
                <w:bCs/>
                <w:vertAlign w:val="subscript"/>
              </w:rPr>
              <w:t>(s)</w:t>
            </w:r>
            <w:r>
              <w:rPr>
                <w:b/>
                <w:bCs/>
              </w:rPr>
              <w:t xml:space="preserve"> present (</w:t>
            </w:r>
            <w:proofErr w:type="spellStart"/>
            <w:r>
              <w:rPr>
                <w:b/>
                <w:bCs/>
              </w:rPr>
              <w:t>mol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  <w:r>
              <w:rPr>
                <w:b/>
                <w:bCs/>
                <w:vertAlign w:val="subscript"/>
              </w:rPr>
              <w:t>(s)</w:t>
            </w:r>
            <w:r>
              <w:rPr>
                <w:b/>
                <w:bCs/>
              </w:rPr>
              <w:t xml:space="preserve"> used (</w:t>
            </w:r>
            <w:proofErr w:type="spellStart"/>
            <w:r>
              <w:rPr>
                <w:b/>
                <w:bCs/>
              </w:rPr>
              <w:t>mol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>
              <w:rPr>
                <w:b/>
                <w:bCs/>
                <w:vertAlign w:val="subscript"/>
              </w:rPr>
              <w:t>(g)</w:t>
            </w:r>
            <w:r>
              <w:rPr>
                <w:b/>
                <w:bCs/>
              </w:rPr>
              <w:t xml:space="preserve"> present (</w:t>
            </w:r>
            <w:proofErr w:type="spellStart"/>
            <w:r>
              <w:rPr>
                <w:b/>
                <w:bCs/>
              </w:rPr>
              <w:t>mol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</w:pPr>
            <w:r>
              <w:t>1.10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</w:pPr>
            <w:r>
              <w:t>0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</w:pPr>
            <w:r>
              <w:t>0</w:t>
            </w:r>
          </w:p>
        </w:tc>
      </w:tr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</w:pPr>
            <w:r>
              <w:t>0.75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</w:pPr>
            <w:r>
              <w:t>0.35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</w:pPr>
            <w:r>
              <w:t>0.53</w:t>
            </w:r>
          </w:p>
        </w:tc>
      </w:tr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</w:pPr>
            <w:r>
              <w:t>0.60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</w:pPr>
            <w:r>
              <w:t>0.50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</w:pPr>
            <w:r>
              <w:t>0.75</w:t>
            </w:r>
          </w:p>
        </w:tc>
      </w:tr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</w:pPr>
            <w:r>
              <w:t>0.50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</w:pPr>
            <w:r>
              <w:t>0.60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</w:pPr>
            <w:r>
              <w:t>0.90</w:t>
            </w:r>
          </w:p>
        </w:tc>
      </w:tr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</w:pPr>
            <w:r>
              <w:t>0.45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</w:pPr>
            <w:r>
              <w:t>0.65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</w:pPr>
            <w:r>
              <w:t>0.98</w:t>
            </w:r>
          </w:p>
        </w:tc>
      </w:tr>
      <w:tr w:rsidR="007803B2" w:rsidTr="00EB5897">
        <w:tc>
          <w:tcPr>
            <w:tcW w:w="1510" w:type="dxa"/>
          </w:tcPr>
          <w:p w:rsidR="007803B2" w:rsidRDefault="007803B2" w:rsidP="00EB5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60" w:type="dxa"/>
          </w:tcPr>
          <w:p w:rsidR="007803B2" w:rsidRDefault="007803B2" w:rsidP="00EB5897">
            <w:pPr>
              <w:jc w:val="center"/>
            </w:pPr>
            <w:r>
              <w:t>0.42</w:t>
            </w:r>
          </w:p>
        </w:tc>
        <w:tc>
          <w:tcPr>
            <w:tcW w:w="2040" w:type="dxa"/>
          </w:tcPr>
          <w:p w:rsidR="007803B2" w:rsidRDefault="007803B2" w:rsidP="00EB5897">
            <w:pPr>
              <w:jc w:val="center"/>
            </w:pPr>
            <w:r>
              <w:t>0.68</w:t>
            </w:r>
          </w:p>
        </w:tc>
        <w:tc>
          <w:tcPr>
            <w:tcW w:w="2280" w:type="dxa"/>
          </w:tcPr>
          <w:p w:rsidR="007803B2" w:rsidRDefault="007803B2" w:rsidP="00EB5897">
            <w:pPr>
              <w:jc w:val="center"/>
            </w:pPr>
            <w:r>
              <w:t>1.02</w:t>
            </w:r>
          </w:p>
        </w:tc>
      </w:tr>
    </w:tbl>
    <w:p w:rsidR="007803B2" w:rsidRDefault="007803B2" w:rsidP="007803B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175292" w:rsidRDefault="007803B2" w:rsidP="007803B2">
      <w:r>
        <w:object w:dxaOrig="9195" w:dyaOrig="6315">
          <v:shape id="_x0000_i1026" type="#_x0000_t75" style="width:459.75pt;height:277.5pt" o:ole="">
            <v:imagedata r:id="rId6" o:title=""/>
          </v:shape>
          <o:OLEObject Type="Embed" ProgID="Word.Picture.8" ShapeID="_x0000_i1026" DrawAspect="Content" ObjectID="_1486316794" r:id="rId7"/>
        </w:object>
      </w:r>
    </w:p>
    <w:p w:rsidR="007803B2" w:rsidRDefault="007803B2" w:rsidP="007803B2"/>
    <w:p w:rsidR="007803B2" w:rsidRDefault="007803B2" w:rsidP="007803B2"/>
    <w:p w:rsidR="007803B2" w:rsidRPr="008B2110" w:rsidRDefault="007803B2" w:rsidP="007803B2">
      <w:r w:rsidRPr="007803B2">
        <w:rPr>
          <w:rFonts w:cs="Arial"/>
          <w:b/>
          <w:lang w:val="en-US"/>
        </w:rPr>
        <w:t>3.</w:t>
      </w:r>
      <w:r>
        <w:rPr>
          <w:rFonts w:cs="Arial"/>
          <w:lang w:val="en-US"/>
        </w:rPr>
        <w:t xml:space="preserve">  The average rate of formation of CO</w:t>
      </w:r>
      <w:r>
        <w:rPr>
          <w:rFonts w:cs="Arial"/>
          <w:vertAlign w:val="subscript"/>
          <w:lang w:val="en-US"/>
        </w:rPr>
        <w:t>2</w:t>
      </w:r>
      <w:r>
        <w:rPr>
          <w:rFonts w:cs="Arial"/>
          <w:lang w:val="en-US"/>
        </w:rPr>
        <w:t xml:space="preserve"> is </w:t>
      </w:r>
      <w:r>
        <w:rPr>
          <w:rFonts w:cs="Arial"/>
          <w:b/>
          <w:bCs/>
          <w:lang w:val="en-US"/>
        </w:rPr>
        <w:t xml:space="preserve">4.29 </w:t>
      </w:r>
      <w:r>
        <w:rPr>
          <w:rFonts w:cs="Arial"/>
          <w:b/>
          <w:bCs/>
          <w:lang w:val="en-US"/>
        </w:rPr>
        <w:sym w:font="Symbol" w:char="F0B4"/>
      </w:r>
      <w:r>
        <w:rPr>
          <w:rFonts w:cs="Arial"/>
          <w:b/>
          <w:bCs/>
          <w:lang w:val="en-US"/>
        </w:rPr>
        <w:t xml:space="preserve"> 10</w:t>
      </w:r>
      <w:r>
        <w:rPr>
          <w:rFonts w:cs="Arial"/>
          <w:b/>
          <w:bCs/>
          <w:vertAlign w:val="superscript"/>
          <w:lang w:val="en-US"/>
        </w:rPr>
        <w:sym w:font="Symbol" w:char="F02D"/>
      </w:r>
      <w:r>
        <w:rPr>
          <w:rFonts w:cs="Arial"/>
          <w:b/>
          <w:bCs/>
          <w:vertAlign w:val="superscript"/>
          <w:lang w:val="en-US"/>
        </w:rPr>
        <w:t>4</w:t>
      </w:r>
      <w:r>
        <w:rPr>
          <w:rFonts w:cs="Arial"/>
          <w:b/>
          <w:bCs/>
          <w:lang w:val="en-US"/>
        </w:rPr>
        <w:t xml:space="preserve"> </w:t>
      </w:r>
      <w:proofErr w:type="spellStart"/>
      <w:r>
        <w:rPr>
          <w:rFonts w:cs="Arial"/>
          <w:b/>
          <w:bCs/>
          <w:lang w:val="en-US"/>
        </w:rPr>
        <w:t>mol</w:t>
      </w:r>
      <w:proofErr w:type="spellEnd"/>
      <w:r>
        <w:rPr>
          <w:rFonts w:cs="Arial"/>
          <w:b/>
          <w:bCs/>
          <w:lang w:val="en-US"/>
        </w:rPr>
        <w:t>/min</w:t>
      </w:r>
      <w:r w:rsidR="008B2110">
        <w:rPr>
          <w:rFonts w:cs="Arial"/>
          <w:lang w:val="en-US"/>
        </w:rPr>
        <w:t xml:space="preserve"> or </w:t>
      </w:r>
      <w:r w:rsidR="008B2110" w:rsidRPr="008B2110">
        <w:rPr>
          <w:rFonts w:cs="Arial"/>
          <w:b/>
          <w:lang w:val="en-US"/>
        </w:rPr>
        <w:t>7.14 x</w:t>
      </w:r>
      <w:bookmarkStart w:id="0" w:name="_GoBack"/>
      <w:bookmarkEnd w:id="0"/>
      <w:r w:rsidR="008B2110" w:rsidRPr="008B2110">
        <w:rPr>
          <w:rFonts w:cs="Arial"/>
          <w:b/>
          <w:lang w:val="en-US"/>
        </w:rPr>
        <w:t xml:space="preserve"> 10</w:t>
      </w:r>
      <w:r w:rsidR="008B2110" w:rsidRPr="008B2110">
        <w:rPr>
          <w:rFonts w:cs="Arial"/>
          <w:b/>
          <w:vertAlign w:val="superscript"/>
          <w:lang w:val="en-US"/>
        </w:rPr>
        <w:t>-6</w:t>
      </w:r>
      <w:r w:rsidR="008B2110" w:rsidRPr="008B2110">
        <w:rPr>
          <w:rFonts w:cs="Arial"/>
          <w:b/>
          <w:lang w:val="en-US"/>
        </w:rPr>
        <w:t>mol/s.</w:t>
      </w:r>
    </w:p>
    <w:sectPr w:rsidR="007803B2" w:rsidRPr="008B2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2"/>
    <w:rsid w:val="00175292"/>
    <w:rsid w:val="006613A8"/>
    <w:rsid w:val="007803B2"/>
    <w:rsid w:val="008B2110"/>
    <w:rsid w:val="00A54AD7"/>
    <w:rsid w:val="00A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4C666-1293-4ECA-934F-1CFFA6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RachelleGB</cp:lastModifiedBy>
  <cp:revision>3</cp:revision>
  <dcterms:created xsi:type="dcterms:W3CDTF">2015-02-20T22:59:00Z</dcterms:created>
  <dcterms:modified xsi:type="dcterms:W3CDTF">2015-02-25T02:00:00Z</dcterms:modified>
</cp:coreProperties>
</file>